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67" w:line="240" w:lineRule="exact"/>
        <w:ind w:left="119" w:firstLine="540" w:firstLineChars="200"/>
        <w:outlineLvl w:val="3"/>
        <w:rPr>
          <w:color w:val="1D1F23"/>
          <w:sz w:val="27"/>
          <w:lang w:eastAsia="zh-CN"/>
        </w:rPr>
      </w:pPr>
    </w:p>
    <w:p>
      <w:pPr>
        <w:spacing w:before="67" w:line="560" w:lineRule="exact"/>
        <w:ind w:left="119"/>
        <w:jc w:val="center"/>
        <w:outlineLvl w:val="3"/>
        <w:rPr>
          <w:rFonts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w:t>第十二届海峡两岸暨港澳大学生职业技能（能力）大赛</w:t>
      </w:r>
      <w:r>
        <w:rPr>
          <w:rFonts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7395210</wp:posOffset>
                </wp:positionH>
                <wp:positionV relativeFrom="paragraph">
                  <wp:posOffset>-155575</wp:posOffset>
                </wp:positionV>
                <wp:extent cx="46990" cy="76835"/>
                <wp:effectExtent l="0" t="0" r="0" b="0"/>
                <wp:wrapNone/>
                <wp:docPr id="30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90" cy="76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spacing w:line="120" w:lineRule="exact"/>
                              <w:rPr>
                                <w:sz w:val="12"/>
                              </w:rPr>
                            </w:pPr>
                            <w:r>
                              <w:rPr>
                                <w:color w:val="2A282F"/>
                                <w:w w:val="61"/>
                                <w:sz w:val="12"/>
                              </w:rPr>
                              <w:t>今</w:t>
                            </w:r>
                          </w:p>
                        </w:txbxContent>
                      </wps:txbx>
                      <wps:bodyPr wrap="square"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82.3pt;margin-top:-12.25pt;height:6.05pt;width:3.7pt;mso-position-horizontal-relative:page;z-index:251659264;mso-width-relative:page;mso-height-relative:page;" filled="f" stroked="f" coordsize="21600,21600" o:gfxdata="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AKl2Hx2gAAAA0BAAAPAAAAAAAAAAEAIAAAACIAAABkcnMv&#10;ZG93bnJldi54bWxQSwECFAAUAAAACACHTuJAmHHsE8gBAACNAwAADgAAAAAAAAABACAAAAApAQAA&#10;ZHJzL2Uyb0RvYy54bWxQSwUGAAAAAAYABgBZAQAAY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p>
                      <w:pPr>
                        <w:spacing w:line="120" w:lineRule="exact"/>
                        <w:rPr>
                          <w:sz w:val="12"/>
                        </w:rPr>
                      </w:pPr>
                      <w:r>
                        <w:rPr>
                          <w:color w:val="2A282F"/>
                          <w:w w:val="61"/>
                          <w:sz w:val="12"/>
                        </w:rPr>
                        <w:t>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color w:val="1D1F23"/>
          <w:sz w:val="32"/>
          <w:szCs w:val="32"/>
          <w:lang w:eastAsia="zh-CN"/>
        </w:rPr>
        <w:t>及创新创业成果展活动回执</w:t>
      </w:r>
    </w:p>
    <w:p>
      <w:pPr>
        <w:rPr>
          <w:lang w:eastAsia="zh-CN"/>
        </w:rPr>
      </w:pPr>
    </w:p>
    <w:p>
      <w:pPr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 xml:space="preserve">  学校名称：</w:t>
      </w:r>
    </w:p>
    <w:tbl>
      <w:tblPr>
        <w:tblStyle w:val="3"/>
        <w:tblW w:w="13771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5"/>
        <w:gridCol w:w="1537"/>
        <w:gridCol w:w="2063"/>
        <w:gridCol w:w="882"/>
        <w:gridCol w:w="1587"/>
        <w:gridCol w:w="1744"/>
        <w:gridCol w:w="1600"/>
        <w:gridCol w:w="2537"/>
        <w:gridCol w:w="86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0" w:hRule="atLeast"/>
          <w:jc w:val="center"/>
        </w:trPr>
        <w:tc>
          <w:tcPr>
            <w:tcW w:w="955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537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教师／</w:t>
            </w:r>
            <w:r>
              <w:rPr>
                <w:rFonts w:hint="eastAsia" w:ascii="仿宋_GB2312" w:hAnsi="仿宋_GB2312" w:eastAsia="仿宋_GB2312" w:cs="仿宋_GB2312"/>
                <w:color w:val="18181C"/>
                <w:sz w:val="24"/>
                <w:szCs w:val="24"/>
              </w:rPr>
              <w:t>学生</w:t>
            </w:r>
          </w:p>
        </w:tc>
        <w:tc>
          <w:tcPr>
            <w:tcW w:w="2063" w:type="dxa"/>
            <w:noWrap w:val="0"/>
            <w:vAlign w:val="center"/>
          </w:tcPr>
          <w:p>
            <w:pPr>
              <w:spacing w:before="1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姓</w:t>
            </w:r>
            <w:r>
              <w:rPr>
                <w:rFonts w:hint="eastAsia" w:ascii="仿宋_GB2312" w:hAnsi="仿宋_GB2312" w:eastAsia="仿宋_GB2312" w:cs="仿宋_GB2312"/>
                <w:color w:val="18181C"/>
                <w:sz w:val="24"/>
                <w:szCs w:val="24"/>
              </w:rPr>
              <w:t>名</w:t>
            </w:r>
          </w:p>
        </w:tc>
        <w:tc>
          <w:tcPr>
            <w:tcW w:w="882" w:type="dxa"/>
            <w:noWrap w:val="0"/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性别</w:t>
            </w:r>
          </w:p>
        </w:tc>
        <w:tc>
          <w:tcPr>
            <w:tcW w:w="1587" w:type="dxa"/>
            <w:noWrap w:val="0"/>
            <w:vAlign w:val="center"/>
          </w:tcPr>
          <w:p>
            <w:pPr>
              <w:spacing w:line="267" w:lineRule="auto"/>
              <w:ind w:firstLine="98" w:firstLineChars="41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参加</w:t>
            </w: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开幕式</w:t>
            </w:r>
          </w:p>
        </w:tc>
        <w:tc>
          <w:tcPr>
            <w:tcW w:w="1744" w:type="dxa"/>
            <w:noWrap w:val="0"/>
            <w:vAlign w:val="center"/>
          </w:tcPr>
          <w:p>
            <w:pPr>
              <w:spacing w:line="266" w:lineRule="auto"/>
              <w:ind w:right="30"/>
              <w:jc w:val="center"/>
              <w:rPr>
                <w:rFonts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参加展览及路演</w:t>
            </w:r>
          </w:p>
          <w:p>
            <w:pPr>
              <w:spacing w:line="266" w:lineRule="auto"/>
              <w:ind w:right="30"/>
              <w:jc w:val="center"/>
              <w:rPr>
                <w:rFonts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（备注场次）</w:t>
            </w:r>
          </w:p>
        </w:tc>
        <w:tc>
          <w:tcPr>
            <w:tcW w:w="1600" w:type="dxa"/>
            <w:noWrap w:val="0"/>
            <w:vAlign w:val="center"/>
          </w:tcPr>
          <w:p>
            <w:pPr>
              <w:spacing w:before="1" w:line="272" w:lineRule="auto"/>
              <w:jc w:val="center"/>
              <w:rPr>
                <w:rFonts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参加颁奖</w:t>
            </w:r>
          </w:p>
          <w:p>
            <w:pPr>
              <w:spacing w:before="1" w:line="272" w:lineRule="auto"/>
              <w:ind w:right="46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  <w:lang w:eastAsia="zh-CN"/>
              </w:rPr>
              <w:t>及总结大会</w:t>
            </w:r>
          </w:p>
        </w:tc>
        <w:tc>
          <w:tcPr>
            <w:tcW w:w="2537" w:type="dxa"/>
            <w:noWrap w:val="0"/>
            <w:vAlign w:val="center"/>
          </w:tcPr>
          <w:p>
            <w:pPr>
              <w:spacing w:before="1" w:line="266" w:lineRule="auto"/>
              <w:ind w:left="142" w:right="156"/>
              <w:jc w:val="center"/>
              <w:rPr>
                <w:rFonts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行程起止时间</w:t>
            </w:r>
          </w:p>
        </w:tc>
        <w:tc>
          <w:tcPr>
            <w:tcW w:w="866" w:type="dxa"/>
            <w:noWrap w:val="0"/>
            <w:vAlign w:val="center"/>
          </w:tcPr>
          <w:p>
            <w:pPr>
              <w:spacing w:line="266" w:lineRule="auto"/>
              <w:ind w:right="-28"/>
              <w:jc w:val="center"/>
              <w:rPr>
                <w:rFonts w:ascii="仿宋_GB2312" w:hAnsi="仿宋_GB2312" w:eastAsia="仿宋_GB2312" w:cs="仿宋_GB2312"/>
                <w:color w:val="2A282F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是否</w:t>
            </w:r>
          </w:p>
          <w:p>
            <w:pPr>
              <w:spacing w:line="266" w:lineRule="auto"/>
              <w:ind w:right="-28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2A282F"/>
                <w:sz w:val="24"/>
                <w:szCs w:val="24"/>
              </w:rPr>
              <w:t>住宿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955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55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955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063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82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58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744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1600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2537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  <w:tc>
          <w:tcPr>
            <w:tcW w:w="866" w:type="dxa"/>
            <w:noWrap w:val="0"/>
            <w:vAlign w:val="top"/>
          </w:tcPr>
          <w:p>
            <w:pPr>
              <w:rPr>
                <w:rFonts w:ascii="Times New Roman"/>
                <w:sz w:val="26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13771" w:type="dxa"/>
            <w:gridSpan w:val="9"/>
            <w:noWrap w:val="0"/>
            <w:vAlign w:val="top"/>
          </w:tcPr>
          <w:p>
            <w:pPr>
              <w:spacing w:before="121"/>
              <w:ind w:left="-27"/>
              <w:rPr>
                <w:rFonts w:ascii="Times New Roman" w:eastAsia="Times New Roman"/>
                <w:sz w:val="27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18181C"/>
                <w:sz w:val="28"/>
                <w:szCs w:val="28"/>
                <w:lang w:eastAsia="zh-CN"/>
              </w:rPr>
              <w:t>（联系人：福建船政交通职业学院王老师</w:t>
            </w: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13805012797</w:t>
            </w:r>
            <w:bookmarkEnd w:id="0"/>
            <w:r>
              <w:rPr>
                <w:rFonts w:hint="eastAsia" w:ascii="仿宋_GB2312" w:hAnsi="仿宋_GB2312" w:eastAsia="仿宋_GB2312" w:cs="仿宋_GB2312"/>
                <w:color w:val="18181C"/>
                <w:sz w:val="28"/>
                <w:szCs w:val="28"/>
                <w:lang w:eastAsia="zh-CN"/>
              </w:rPr>
              <w:t>；福州英华职业学院宋老师18558778582），参加开幕式回执请发至邮箱</w:t>
            </w:r>
            <w:r>
              <w:rPr>
                <w:rFonts w:hint="default"/>
                <w:sz w:val="28"/>
                <w:szCs w:val="28"/>
                <w:lang w:val="en-US" w:eastAsia="zh-CN"/>
              </w:rPr>
              <w:t>4676330@qq.com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color w:val="18181C"/>
                <w:sz w:val="28"/>
                <w:szCs w:val="28"/>
                <w:lang w:val="en-US" w:eastAsia="zh-CN"/>
              </w:rPr>
              <w:t>参加颁奖总结大会回执发至邮箱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cs="Times New Roman"/>
                <w:sz w:val="32"/>
                <w:szCs w:val="32"/>
                <w:lang w:eastAsia="zh-CN"/>
              </w:rPr>
              <w:t>fzaccjwc@163.com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。</w:t>
            </w:r>
          </w:p>
        </w:tc>
      </w:tr>
    </w:tbl>
    <w:p>
      <w:pPr>
        <w:spacing w:line="500" w:lineRule="exact"/>
        <w:ind w:firstLine="280" w:firstLineChars="100"/>
        <w:rPr>
          <w:rFonts w:ascii="仿宋_GB2312" w:hAnsi="仿宋_GB2312" w:eastAsia="仿宋_GB2312" w:cs="仿宋_GB2312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color w:val="18181C"/>
          <w:sz w:val="28"/>
          <w:lang w:eastAsia="zh-CN"/>
        </w:rPr>
        <w:t>学校联系人：                 电话：                        邮箱：</w:t>
      </w:r>
    </w:p>
    <w:p>
      <w:pPr>
        <w:spacing w:line="500" w:lineRule="exact"/>
        <w:ind w:firstLine="272" w:firstLineChars="100"/>
        <w:rPr>
          <w:rFonts w:ascii="仿宋_GB2312" w:hAnsi="仿宋_GB2312" w:eastAsia="仿宋_GB2312" w:cs="仿宋_GB2312"/>
          <w:color w:val="18181C"/>
          <w:spacing w:val="-4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color w:val="18181C"/>
          <w:spacing w:val="-4"/>
          <w:sz w:val="28"/>
          <w:lang w:eastAsia="zh-CN"/>
        </w:rPr>
        <w:t xml:space="preserve">现场联系人：                  电话：                          邮箱：                </w:t>
      </w:r>
    </w:p>
    <w:p>
      <w:pPr>
        <w:spacing w:line="500" w:lineRule="exact"/>
        <w:ind w:firstLine="280" w:firstLineChars="100"/>
        <w:rPr>
          <w:color w:val="18181C"/>
          <w:sz w:val="28"/>
          <w:lang w:eastAsia="zh-CN"/>
        </w:rPr>
      </w:pPr>
      <w:r>
        <w:rPr>
          <w:rFonts w:hint="eastAsia" w:ascii="仿宋_GB2312" w:hAnsi="仿宋_GB2312" w:eastAsia="仿宋_GB2312" w:cs="仿宋_GB2312"/>
          <w:color w:val="18181C"/>
          <w:sz w:val="28"/>
          <w:lang w:eastAsia="zh-CN"/>
        </w:rPr>
        <w:t>填表人：                     审批人：</w:t>
      </w:r>
    </w:p>
    <w:p>
      <w:pPr>
        <w:ind w:left="1569"/>
        <w:jc w:val="center"/>
        <w:rPr>
          <w:rFonts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18181C"/>
          <w:w w:val="95"/>
          <w:sz w:val="28"/>
          <w:szCs w:val="28"/>
          <w:lang w:eastAsia="zh-CN"/>
        </w:rPr>
        <w:t xml:space="preserve"> 学校（盖章）</w:t>
      </w:r>
    </w:p>
    <w:p>
      <w:pPr>
        <w:tabs>
          <w:tab w:val="left" w:pos="7588"/>
        </w:tabs>
        <w:spacing w:before="61"/>
        <w:ind w:left="1384" w:leftChars="99" w:hanging="1176" w:hangingChars="403"/>
        <w:jc w:val="center"/>
        <w:rPr>
          <w:color w:val="18181C"/>
          <w:sz w:val="26"/>
          <w:lang w:eastAsia="zh-CN"/>
        </w:rPr>
      </w:pPr>
      <w:r>
        <w:rPr>
          <w:rFonts w:hint="eastAsia" w:ascii="仿宋_GB2312" w:hAnsi="仿宋_GB2312" w:eastAsia="仿宋_GB2312" w:cs="仿宋_GB2312"/>
          <w:color w:val="18181C"/>
          <w:spacing w:val="6"/>
          <w:sz w:val="28"/>
          <w:szCs w:val="28"/>
          <w:lang w:eastAsia="zh-CN"/>
        </w:rPr>
        <w:t xml:space="preserve">                                                             202</w:t>
      </w:r>
      <w:r>
        <w:rPr>
          <w:rFonts w:hint="default" w:ascii="仿宋_GB2312" w:hAnsi="仿宋_GB2312" w:eastAsia="仿宋_GB2312" w:cs="仿宋_GB2312"/>
          <w:color w:val="18181C"/>
          <w:spacing w:val="6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18181C"/>
          <w:sz w:val="28"/>
          <w:szCs w:val="28"/>
          <w:lang w:eastAsia="zh-CN"/>
        </w:rPr>
        <w:t xml:space="preserve">年 </w:t>
      </w:r>
      <w:r>
        <w:rPr>
          <w:rFonts w:hint="eastAsia" w:ascii="仿宋_GB2312" w:hAnsi="仿宋_GB2312" w:eastAsia="仿宋_GB2312" w:cs="仿宋_GB2312"/>
          <w:color w:val="18181C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8181C"/>
          <w:sz w:val="28"/>
          <w:szCs w:val="28"/>
          <w:lang w:eastAsia="zh-CN"/>
        </w:rPr>
        <w:t xml:space="preserve"> 月</w:t>
      </w:r>
      <w:r>
        <w:rPr>
          <w:rFonts w:hint="eastAsia" w:ascii="仿宋_GB2312" w:hAnsi="仿宋_GB2312" w:eastAsia="仿宋_GB2312" w:cs="仿宋_GB2312"/>
          <w:color w:val="18181C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18181C"/>
          <w:sz w:val="28"/>
          <w:szCs w:val="28"/>
          <w:lang w:eastAsia="zh-CN"/>
        </w:rPr>
        <w:t xml:space="preserve">  日</w:t>
      </w:r>
    </w:p>
    <w:sectPr>
      <w:pgSz w:w="16838" w:h="11906" w:orient="landscape"/>
      <w:pgMar w:top="1689" w:right="1440" w:bottom="1463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AF0123"/>
    <w:rsid w:val="06AF0123"/>
    <w:rsid w:val="0CE60F0D"/>
    <w:rsid w:val="5D2E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bidi w:val="0"/>
      <w:jc w:val="both"/>
    </w:pPr>
    <w:rPr>
      <w:rFonts w:ascii="Calibri" w:hAnsi="Calibri" w:eastAsia="宋体" w:cs="Times New Roman"/>
      <w:color w:val="auto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right="-101"/>
      <w:jc w:val="center"/>
      <w:outlineLvl w:val="1"/>
    </w:pPr>
    <w:rPr>
      <w:sz w:val="42"/>
      <w:szCs w:val="4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2025-11-12T03:36:00Z</dcterms:created>
  <dc:creator>hx02</dc:creator>
  <cp:lastModifiedBy>hx02</cp:lastModifiedBy>
  <dcterms:modified xsi:type="dcterms:W3CDTF">2025-11-12T07:20:15Z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82B823BF5F6C4A75979CCE88B0B7388F</vt:lpwstr>
  </property>
</Properties>
</file>